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FE" w:rsidRPr="008741B8" w:rsidRDefault="003A62FE" w:rsidP="003A62FE">
      <w:pPr>
        <w:pStyle w:val="ConsPlusNormal"/>
        <w:widowControl/>
        <w:ind w:left="-142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3A62FE" w:rsidRPr="008741B8" w:rsidRDefault="003A62FE" w:rsidP="003A62FE">
      <w:pPr>
        <w:pStyle w:val="ConsPlusNormal"/>
        <w:widowControl/>
        <w:ind w:left="-14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ей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3A62FE" w:rsidRPr="008741B8" w:rsidRDefault="003A62FE" w:rsidP="003A62FE">
      <w:pPr>
        <w:pStyle w:val="ConsPlusNormal"/>
        <w:widowControl/>
        <w:ind w:left="-14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A62FE" w:rsidRPr="006E3CBE" w:rsidRDefault="003A62FE" w:rsidP="003A62FE">
      <w:pPr>
        <w:pStyle w:val="ConsPlusNonformat"/>
        <w:widowControl/>
        <w:ind w:left="-142" w:firstLine="10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М.В. </w:t>
      </w:r>
      <w:proofErr w:type="spellStart"/>
      <w:r w:rsidRPr="006E3CBE">
        <w:rPr>
          <w:rFonts w:ascii="Times New Roman" w:hAnsi="Times New Roman" w:cs="Times New Roman"/>
          <w:sz w:val="26"/>
          <w:szCs w:val="26"/>
        </w:rPr>
        <w:t>Мишустиным</w:t>
      </w:r>
      <w:proofErr w:type="spellEnd"/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19.02.2019</w:t>
      </w:r>
      <w:r>
        <w:rPr>
          <w:rFonts w:ascii="Times New Roman" w:hAnsi="Times New Roman" w:cs="Times New Roman"/>
          <w:snapToGrid w:val="0"/>
          <w:sz w:val="26"/>
          <w:szCs w:val="26"/>
        </w:rPr>
        <w:t>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</w:t>
      </w:r>
      <w:proofErr w:type="gramEnd"/>
      <w:r w:rsidRPr="006E3CBE">
        <w:rPr>
          <w:rFonts w:ascii="Times New Roman" w:hAnsi="Times New Roman" w:cs="Times New Roman"/>
          <w:sz w:val="26"/>
          <w:szCs w:val="26"/>
        </w:rPr>
        <w:t xml:space="preserve">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A62FE" w:rsidRDefault="003A62FE" w:rsidP="003A62FE">
      <w:pPr>
        <w:pStyle w:val="ConsPlusNonformat"/>
        <w:widowControl/>
        <w:ind w:left="-142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976"/>
        <w:gridCol w:w="1276"/>
        <w:gridCol w:w="3353"/>
      </w:tblGrid>
      <w:tr w:rsidR="003A62FE" w:rsidTr="003A62F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3A62FE" w:rsidRPr="00CC01BA" w:rsidTr="003A62FE">
        <w:trPr>
          <w:trHeight w:val="7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Pr="009273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3FE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камерального контроля</w:t>
            </w: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rmal"/>
              <w:widowControl/>
              <w:ind w:left="-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FE" w:rsidRPr="00CC01BA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Pr="00CC01BA" w:rsidRDefault="003A62FE" w:rsidP="003A62FE">
            <w:pPr>
              <w:numPr>
                <w:ilvl w:val="0"/>
                <w:numId w:val="1"/>
              </w:numPr>
              <w:tabs>
                <w:tab w:val="left" w:pos="-5245"/>
                <w:tab w:val="left" w:pos="0"/>
                <w:tab w:val="left" w:pos="142"/>
              </w:tabs>
              <w:ind w:left="-142" w:hanging="100"/>
              <w:contextualSpacing/>
              <w:jc w:val="both"/>
              <w:rPr>
                <w:snapToGrid/>
                <w:sz w:val="24"/>
                <w:szCs w:val="24"/>
              </w:rPr>
            </w:pP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lastRenderedPageBreak/>
              <w:t xml:space="preserve"> 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      </w:r>
            <w:r w:rsidRPr="00CC01BA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      </w:r>
            <w:r w:rsidRPr="00CC01BA">
              <w:rPr>
                <w:rFonts w:eastAsia="Calibri"/>
                <w:snapToGrid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.</w:t>
            </w:r>
          </w:p>
          <w:p w:rsidR="003A62FE" w:rsidRPr="00CC01BA" w:rsidRDefault="003A62FE" w:rsidP="003A62FE">
            <w:pPr>
              <w:pStyle w:val="ConsPlusNonformat"/>
              <w:widowControl/>
              <w:ind w:left="-142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BA">
              <w:rPr>
                <w:rFonts w:ascii="Times New Roman" w:hAnsi="Times New Roman" w:cs="Times New Roman"/>
                <w:sz w:val="24"/>
                <w:szCs w:val="24"/>
              </w:rPr>
              <w:t>- Без предъявления требований к стажу.</w:t>
            </w:r>
          </w:p>
          <w:p w:rsidR="003A62FE" w:rsidRPr="00CC01BA" w:rsidRDefault="003A62FE" w:rsidP="003A62FE">
            <w:pPr>
              <w:widowControl w:val="0"/>
              <w:ind w:left="-142"/>
              <w:jc w:val="both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CC01BA">
              <w:rPr>
                <w:sz w:val="24"/>
                <w:szCs w:val="24"/>
              </w:rPr>
              <w:t>-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Наличие профессиональных знаний:</w:t>
            </w:r>
          </w:p>
          <w:p w:rsidR="003A62FE" w:rsidRPr="00CC01BA" w:rsidRDefault="003A62FE" w:rsidP="003A62FE">
            <w:pPr>
              <w:autoSpaceDE w:val="0"/>
              <w:autoSpaceDN w:val="0"/>
              <w:adjustRightInd w:val="0"/>
              <w:ind w:left="-142"/>
              <w:jc w:val="both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постановления Правительства Российской Федерации от 30 сентября 2004 г. № 506 «Об утверждении Положения о Федеральной налоговой службе»;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</w:p>
          <w:p w:rsidR="003A62FE" w:rsidRDefault="003A62FE" w:rsidP="003A62FE">
            <w:pPr>
              <w:autoSpaceDE w:val="0"/>
              <w:autoSpaceDN w:val="0"/>
              <w:adjustRightInd w:val="0"/>
              <w:ind w:left="-142"/>
              <w:jc w:val="both"/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</w:pP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-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Наличие базовых знаний,</w:t>
            </w:r>
            <w:r w:rsidRPr="00CC01BA"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lastRenderedPageBreak/>
              <w:t>регулирующих соответствующую сферу</w:t>
            </w: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CC01BA"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</w:t>
            </w: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>.</w:t>
            </w:r>
          </w:p>
          <w:p w:rsidR="003A62FE" w:rsidRPr="00CC01BA" w:rsidRDefault="003A62FE" w:rsidP="003A62FE">
            <w:pPr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napToGrid/>
                <w:spacing w:val="-2"/>
                <w:sz w:val="24"/>
                <w:szCs w:val="24"/>
                <w:lang w:eastAsia="en-US"/>
              </w:rPr>
              <w:t xml:space="preserve">- </w:t>
            </w:r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Старший </w:t>
            </w:r>
            <w:proofErr w:type="spellStart"/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>госналогинспектор</w:t>
            </w:r>
            <w:proofErr w:type="spellEnd"/>
            <w:r w:rsidRPr="00CC01BA">
              <w:rPr>
                <w:rFonts w:eastAsia="Calibri"/>
                <w:snapToGrid/>
                <w:sz w:val="24"/>
                <w:szCs w:val="24"/>
                <w:lang w:eastAsia="en-US"/>
              </w:rPr>
              <w:t xml:space="preserve">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  <w:tr w:rsidR="003A62FE" w:rsidTr="003A62F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Наименование отдела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3A62FE" w:rsidTr="003A62FE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Хозяйственный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отдел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3FE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A62FE" w:rsidRPr="009273FE" w:rsidRDefault="003A62FE" w:rsidP="003A62FE">
            <w:pPr>
              <w:pStyle w:val="ConsPlusNonformat"/>
              <w:widowControl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73FE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специалист 2 разряда</w:t>
            </w: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:rsidR="003A62FE" w:rsidRDefault="003A62FE" w:rsidP="003A62FE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FE" w:rsidRPr="00483B3B" w:rsidRDefault="003A62FE" w:rsidP="003A62FE">
            <w:pPr>
              <w:tabs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 w:rsidRPr="00483B3B">
              <w:rPr>
                <w:snapToGrid/>
                <w:sz w:val="24"/>
                <w:szCs w:val="24"/>
              </w:rPr>
              <w:t>-</w:t>
            </w:r>
            <w:r>
              <w:rPr>
                <w:snapToGrid/>
                <w:sz w:val="24"/>
                <w:szCs w:val="24"/>
              </w:rPr>
              <w:t xml:space="preserve"> Н</w:t>
            </w:r>
            <w:r w:rsidRPr="00483B3B">
              <w:rPr>
                <w:snapToGrid/>
                <w:sz w:val="24"/>
                <w:szCs w:val="24"/>
              </w:rPr>
              <w:t xml:space="preserve">аличие высшего образования; </w:t>
            </w:r>
          </w:p>
          <w:p w:rsidR="003A62FE" w:rsidRPr="00483B3B" w:rsidRDefault="003A62FE" w:rsidP="003A62FE">
            <w:pPr>
              <w:tabs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</w:t>
            </w:r>
            <w:r w:rsidRPr="00483B3B">
              <w:rPr>
                <w:snapToGrid/>
                <w:sz w:val="24"/>
                <w:szCs w:val="24"/>
              </w:rPr>
              <w:t>наличие профессиональных знаний и навыков в области организации закупок для государственных нужд и работы контрактной службы;</w:t>
            </w:r>
          </w:p>
          <w:p w:rsidR="003A62FE" w:rsidRPr="00483B3B" w:rsidRDefault="003A62FE" w:rsidP="003A62FE">
            <w:pPr>
              <w:tabs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 </w:t>
            </w:r>
            <w:r w:rsidRPr="00483B3B">
              <w:rPr>
                <w:snapToGrid/>
                <w:sz w:val="24"/>
                <w:szCs w:val="24"/>
              </w:rPr>
              <w:t>наличие профессиональных знаний и навыков в сфере закупок для государственных нужд;</w:t>
            </w:r>
          </w:p>
          <w:p w:rsidR="003A62FE" w:rsidRPr="00483B3B" w:rsidRDefault="003A62FE" w:rsidP="003A62FE">
            <w:pPr>
              <w:tabs>
                <w:tab w:val="left" w:pos="0"/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</w:t>
            </w:r>
            <w:r w:rsidRPr="00483B3B">
              <w:rPr>
                <w:snapToGrid/>
                <w:sz w:val="24"/>
                <w:szCs w:val="24"/>
              </w:rPr>
              <w:t xml:space="preserve">олжностные обязанности </w:t>
            </w:r>
            <w:r>
              <w:rPr>
                <w:snapToGrid/>
                <w:sz w:val="24"/>
                <w:szCs w:val="24"/>
              </w:rPr>
              <w:t>в соответствии с должностным регламентом.</w:t>
            </w:r>
          </w:p>
          <w:p w:rsidR="003A62FE" w:rsidRDefault="003A62FE" w:rsidP="003A62FE">
            <w:pPr>
              <w:tabs>
                <w:tab w:val="left" w:pos="993"/>
              </w:tabs>
              <w:ind w:left="-142" w:right="17"/>
              <w:jc w:val="both"/>
              <w:rPr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tabs>
                <w:tab w:val="left" w:pos="993"/>
              </w:tabs>
              <w:ind w:left="-142" w:right="17"/>
              <w:jc w:val="both"/>
              <w:rPr>
                <w:b/>
                <w:bCs/>
                <w:sz w:val="22"/>
                <w:szCs w:val="22"/>
              </w:rPr>
            </w:pPr>
          </w:p>
          <w:p w:rsidR="003A62FE" w:rsidRDefault="003A62FE" w:rsidP="003A62FE">
            <w:pPr>
              <w:tabs>
                <w:tab w:val="left" w:pos="709"/>
                <w:tab w:val="left" w:pos="993"/>
              </w:tabs>
              <w:ind w:left="-142"/>
              <w:jc w:val="both"/>
              <w:rPr>
                <w:b/>
                <w:bCs/>
                <w:sz w:val="22"/>
                <w:szCs w:val="22"/>
              </w:rPr>
            </w:pPr>
          </w:p>
          <w:p w:rsidR="003A62FE" w:rsidRPr="00483B3B" w:rsidRDefault="003A62FE" w:rsidP="003A62FE">
            <w:pPr>
              <w:tabs>
                <w:tab w:val="left" w:pos="709"/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 w:rsidRPr="00483B3B">
              <w:rPr>
                <w:snapToGrid/>
                <w:sz w:val="24"/>
                <w:szCs w:val="24"/>
              </w:rPr>
              <w:t xml:space="preserve">- Наличие среднего специального  образования; </w:t>
            </w:r>
          </w:p>
          <w:p w:rsidR="003A62FE" w:rsidRPr="00483B3B" w:rsidRDefault="003A62FE" w:rsidP="003A62FE">
            <w:pPr>
              <w:tabs>
                <w:tab w:val="left" w:pos="709"/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 w:rsidRPr="00483B3B">
              <w:rPr>
                <w:snapToGrid/>
                <w:sz w:val="24"/>
                <w:szCs w:val="24"/>
              </w:rPr>
              <w:t>- наличие профессиональных знаний и навыков в области организации закупок для государственных нужд и работы контрактной службы;</w:t>
            </w:r>
          </w:p>
          <w:p w:rsidR="003A62FE" w:rsidRPr="00483B3B" w:rsidRDefault="003A62FE" w:rsidP="003A62FE">
            <w:pPr>
              <w:tabs>
                <w:tab w:val="left" w:pos="0"/>
                <w:tab w:val="left" w:pos="993"/>
              </w:tabs>
              <w:ind w:left="-142"/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</w:t>
            </w:r>
            <w:r w:rsidRPr="00483B3B">
              <w:rPr>
                <w:snapToGrid/>
                <w:sz w:val="24"/>
                <w:szCs w:val="24"/>
              </w:rPr>
              <w:t xml:space="preserve">олжностные обязанности </w:t>
            </w:r>
            <w:r>
              <w:rPr>
                <w:snapToGrid/>
                <w:sz w:val="24"/>
                <w:szCs w:val="24"/>
              </w:rPr>
              <w:t>в соответствии с должностным регламентом.</w:t>
            </w:r>
          </w:p>
          <w:p w:rsidR="003A62FE" w:rsidRDefault="003A62FE" w:rsidP="003A62FE">
            <w:pPr>
              <w:tabs>
                <w:tab w:val="left" w:pos="0"/>
                <w:tab w:val="left" w:pos="709"/>
                <w:tab w:val="left" w:pos="993"/>
              </w:tabs>
              <w:ind w:left="-142" w:firstLine="426"/>
              <w:jc w:val="both"/>
              <w:rPr>
                <w:b/>
                <w:bCs/>
                <w:sz w:val="22"/>
                <w:szCs w:val="22"/>
              </w:rPr>
            </w:pPr>
            <w:r w:rsidRPr="00483B3B">
              <w:rPr>
                <w:snapToGrid/>
                <w:sz w:val="28"/>
                <w:szCs w:val="28"/>
              </w:rPr>
              <w:tab/>
            </w:r>
            <w:r w:rsidRPr="00483B3B">
              <w:rPr>
                <w:snapToGrid/>
                <w:sz w:val="28"/>
                <w:szCs w:val="28"/>
              </w:rPr>
              <w:tab/>
              <w:t xml:space="preserve"> </w:t>
            </w:r>
          </w:p>
        </w:tc>
      </w:tr>
    </w:tbl>
    <w:p w:rsidR="003A62FE" w:rsidRPr="00CC01BA" w:rsidRDefault="003A62FE" w:rsidP="003A62FE">
      <w:pPr>
        <w:pStyle w:val="ConsPlusNonformat"/>
        <w:widowControl/>
        <w:ind w:left="-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</w:t>
      </w:r>
      <w:r w:rsidRPr="00CC01BA">
        <w:rPr>
          <w:rFonts w:ascii="Times New Roman" w:hAnsi="Times New Roman" w:cs="Times New Roman"/>
          <w:sz w:val="24"/>
          <w:szCs w:val="24"/>
        </w:rPr>
        <w:lastRenderedPageBreak/>
        <w:t>государственных гражданских служащих размещен на сайте Минтруда (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C01BA">
        <w:rPr>
          <w:rFonts w:ascii="Times New Roman" w:hAnsi="Times New Roman" w:cs="Times New Roman"/>
          <w:sz w:val="24"/>
          <w:szCs w:val="24"/>
        </w:rPr>
        <w:t>: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C0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rosmintrud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CC01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programms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gossluzhba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/16/1).</w:t>
      </w:r>
    </w:p>
    <w:p w:rsidR="003A62FE" w:rsidRPr="00CC01BA" w:rsidRDefault="003A62FE" w:rsidP="003A62FE">
      <w:pPr>
        <w:pStyle w:val="ConsPlusNonformat"/>
        <w:widowControl/>
        <w:ind w:left="-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CC01BA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служба.</w:t>
      </w:r>
    </w:p>
    <w:p w:rsidR="003A62FE" w:rsidRPr="00CC01BA" w:rsidRDefault="003A62FE" w:rsidP="003A62FE">
      <w:pPr>
        <w:pStyle w:val="ConsPlusNormal"/>
        <w:widowControl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A62FE" w:rsidRPr="00CC01BA" w:rsidRDefault="003A62FE" w:rsidP="003A62FE">
      <w:pPr>
        <w:pStyle w:val="ConsPlusNonformat"/>
        <w:widowControl/>
        <w:ind w:lef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CC01BA" w:rsidRDefault="003A62FE" w:rsidP="003A62FE">
      <w:pPr>
        <w:autoSpaceDE w:val="0"/>
        <w:autoSpaceDN w:val="0"/>
        <w:adjustRightInd w:val="0"/>
        <w:ind w:left="-142" w:firstLine="425"/>
        <w:jc w:val="both"/>
        <w:rPr>
          <w:sz w:val="24"/>
          <w:szCs w:val="24"/>
        </w:rPr>
      </w:pPr>
      <w:proofErr w:type="gramStart"/>
      <w:r w:rsidRPr="00CC01B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вынесении</w:t>
      </w:r>
      <w:proofErr w:type="gramEnd"/>
      <w:r w:rsidRPr="00CC01BA">
        <w:rPr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3A62FE" w:rsidRPr="00CC01BA" w:rsidRDefault="003A62FE" w:rsidP="003A62FE">
      <w:pPr>
        <w:autoSpaceDE w:val="0"/>
        <w:autoSpaceDN w:val="0"/>
        <w:adjustRightInd w:val="0"/>
        <w:ind w:left="-142" w:firstLine="360"/>
        <w:jc w:val="both"/>
        <w:rPr>
          <w:sz w:val="24"/>
          <w:szCs w:val="24"/>
        </w:rPr>
      </w:pPr>
    </w:p>
    <w:p w:rsidR="003A62FE" w:rsidRPr="00CC01BA" w:rsidRDefault="003A62FE" w:rsidP="003A62FE">
      <w:pPr>
        <w:autoSpaceDE w:val="0"/>
        <w:autoSpaceDN w:val="0"/>
        <w:adjustRightInd w:val="0"/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3A62FE" w:rsidRPr="00CC01BA" w:rsidRDefault="003A62FE" w:rsidP="003A62FE">
      <w:pPr>
        <w:widowControl w:val="0"/>
        <w:ind w:left="-142" w:firstLine="957"/>
        <w:jc w:val="both"/>
        <w:rPr>
          <w:snapToGrid/>
          <w:sz w:val="24"/>
          <w:szCs w:val="24"/>
        </w:rPr>
      </w:pPr>
      <w:r w:rsidRPr="00CC01BA">
        <w:rPr>
          <w:sz w:val="24"/>
          <w:szCs w:val="24"/>
        </w:rPr>
        <w:t xml:space="preserve"> - </w:t>
      </w:r>
      <w:r w:rsidRPr="00CC01BA">
        <w:rPr>
          <w:snapToGrid/>
          <w:sz w:val="24"/>
          <w:szCs w:val="24"/>
        </w:rPr>
        <w:t>личное заявление;</w:t>
      </w:r>
    </w:p>
    <w:p w:rsidR="003A62FE" w:rsidRPr="00CC01BA" w:rsidRDefault="003A62FE" w:rsidP="003A62FE">
      <w:pPr>
        <w:widowControl w:val="0"/>
        <w:autoSpaceDE w:val="0"/>
        <w:autoSpaceDN w:val="0"/>
        <w:adjustRightInd w:val="0"/>
        <w:ind w:left="-142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8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3A62FE" w:rsidRPr="00CC01BA" w:rsidRDefault="003A62FE" w:rsidP="003A62FE">
      <w:pPr>
        <w:widowControl w:val="0"/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A62FE" w:rsidRPr="00CC01BA" w:rsidRDefault="003A62FE" w:rsidP="003A62FE">
      <w:pPr>
        <w:autoSpaceDE w:val="0"/>
        <w:autoSpaceDN w:val="0"/>
        <w:adjustRightInd w:val="0"/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3A62FE" w:rsidRPr="00CC01BA" w:rsidRDefault="003A62FE" w:rsidP="003A62FE">
      <w:pPr>
        <w:autoSpaceDE w:val="0"/>
        <w:autoSpaceDN w:val="0"/>
        <w:adjustRightInd w:val="0"/>
        <w:ind w:left="-142" w:firstLine="957"/>
        <w:jc w:val="both"/>
        <w:rPr>
          <w:snapToGrid/>
          <w:spacing w:val="-6"/>
          <w:sz w:val="24"/>
          <w:szCs w:val="24"/>
        </w:rPr>
      </w:pPr>
      <w:r w:rsidRPr="00CC01BA">
        <w:rPr>
          <w:snapToGrid/>
          <w:spacing w:val="-6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1BA">
        <w:rPr>
          <w:snapToGrid/>
          <w:spacing w:val="-6"/>
          <w:sz w:val="24"/>
          <w:szCs w:val="24"/>
          <w:u w:val="single"/>
        </w:rPr>
        <w:t>заверенную нотариально или кадровой службой</w:t>
      </w:r>
      <w:r w:rsidRPr="00CC01BA">
        <w:rPr>
          <w:snapToGrid/>
          <w:spacing w:val="-6"/>
          <w:sz w:val="24"/>
          <w:szCs w:val="24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3A62FE" w:rsidRPr="00CC01BA" w:rsidRDefault="003A62FE" w:rsidP="003A62FE">
      <w:pPr>
        <w:autoSpaceDE w:val="0"/>
        <w:autoSpaceDN w:val="0"/>
        <w:adjustRightInd w:val="0"/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3A62FE" w:rsidRPr="00CC01BA" w:rsidRDefault="003A62FE" w:rsidP="003A62FE">
      <w:pPr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гражданскую службу Российской Федерации и муниципальную службу или ее прохождению, утвержденное приказом </w:t>
      </w:r>
      <w:proofErr w:type="spellStart"/>
      <w:r w:rsidRPr="00CC01BA">
        <w:rPr>
          <w:snapToGrid/>
          <w:sz w:val="24"/>
          <w:szCs w:val="24"/>
        </w:rPr>
        <w:t>Минздравсоцразвития</w:t>
      </w:r>
      <w:proofErr w:type="spellEnd"/>
      <w:r w:rsidRPr="00CC01BA">
        <w:rPr>
          <w:snapToGrid/>
          <w:sz w:val="24"/>
          <w:szCs w:val="24"/>
        </w:rPr>
        <w:t xml:space="preserve"> России от 14.12.2009 №984н;</w:t>
      </w:r>
    </w:p>
    <w:p w:rsidR="003A62FE" w:rsidRPr="00CC01BA" w:rsidRDefault="003A62FE" w:rsidP="003A62FE">
      <w:pPr>
        <w:ind w:left="-142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3A62FE" w:rsidRPr="00CC01BA" w:rsidRDefault="003A62FE" w:rsidP="003A62FE">
      <w:pPr>
        <w:autoSpaceDE w:val="0"/>
        <w:autoSpaceDN w:val="0"/>
        <w:adjustRightInd w:val="0"/>
        <w:ind w:left="-142" w:firstLine="815"/>
        <w:jc w:val="both"/>
        <w:rPr>
          <w:rFonts w:eastAsia="Calibri"/>
          <w:snapToGrid/>
          <w:sz w:val="24"/>
          <w:szCs w:val="24"/>
          <w:lang w:eastAsia="en-US"/>
        </w:rPr>
      </w:pPr>
      <w:r w:rsidRPr="00CC01BA">
        <w:rPr>
          <w:rFonts w:eastAsia="Calibri"/>
          <w:snapToGrid/>
          <w:sz w:val="24"/>
          <w:szCs w:val="24"/>
          <w:lang w:eastAsia="en-US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службу, по </w:t>
      </w:r>
      <w:hyperlink r:id="rId9" w:history="1">
        <w:r w:rsidRPr="00CC01BA">
          <w:rPr>
            <w:rFonts w:eastAsia="Calibri"/>
            <w:snapToGrid/>
            <w:sz w:val="24"/>
            <w:szCs w:val="24"/>
            <w:lang w:eastAsia="en-US"/>
          </w:rPr>
          <w:t>форме</w:t>
        </w:r>
      </w:hyperlink>
      <w:r w:rsidRPr="00CC01BA">
        <w:rPr>
          <w:rFonts w:eastAsia="Calibri"/>
          <w:snapToGrid/>
          <w:sz w:val="24"/>
          <w:szCs w:val="24"/>
          <w:lang w:eastAsia="en-US"/>
        </w:rPr>
        <w:t>, установленной Распоряжением Правительством Российской Федерации от 28.12.2016 №2867-р;</w:t>
      </w:r>
    </w:p>
    <w:p w:rsidR="003A62FE" w:rsidRPr="00CC01BA" w:rsidRDefault="003A62FE" w:rsidP="003A62FE">
      <w:pPr>
        <w:ind w:left="-142" w:firstLine="815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lastRenderedPageBreak/>
        <w:t>копия страхового свидетельства обязательного пенсионного страхования;</w:t>
      </w:r>
    </w:p>
    <w:p w:rsidR="003A62FE" w:rsidRPr="008A7AD5" w:rsidRDefault="003A62FE" w:rsidP="003A62FE">
      <w:pPr>
        <w:ind w:left="-142" w:firstLine="815"/>
        <w:jc w:val="both"/>
        <w:rPr>
          <w:snapToGrid/>
          <w:sz w:val="24"/>
          <w:szCs w:val="24"/>
        </w:rPr>
      </w:pPr>
      <w:r w:rsidRPr="008A7AD5">
        <w:rPr>
          <w:snapToGrid/>
          <w:sz w:val="24"/>
          <w:szCs w:val="24"/>
        </w:rPr>
        <w:t xml:space="preserve">копии свидетельств </w:t>
      </w:r>
      <w:proofErr w:type="gramStart"/>
      <w:r w:rsidRPr="008A7AD5">
        <w:rPr>
          <w:snapToGrid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A7AD5">
        <w:rPr>
          <w:snapToGrid/>
          <w:sz w:val="24"/>
          <w:szCs w:val="24"/>
        </w:rPr>
        <w:t xml:space="preserve"> Российской Федерации;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napToGrid/>
          <w:sz w:val="24"/>
          <w:szCs w:val="24"/>
        </w:rPr>
      </w:pP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нанимателя;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b/>
          <w:bCs/>
          <w:snapToGrid/>
          <w:sz w:val="24"/>
          <w:szCs w:val="24"/>
          <w:u w:val="single"/>
        </w:rPr>
      </w:pP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Гражданский служащий иного государственного органа, изъявивший 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желание участвовать в конкурсе Управления Федеральной налоговой службы Республике Карелия, представляет: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3A62FE" w:rsidRPr="00A41529" w:rsidRDefault="003A62FE" w:rsidP="003A62FE">
      <w:pPr>
        <w:autoSpaceDE w:val="0"/>
        <w:autoSpaceDN w:val="0"/>
        <w:adjustRightInd w:val="0"/>
        <w:ind w:left="-142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3A62FE" w:rsidRPr="004B2BB6" w:rsidRDefault="003A62FE" w:rsidP="003A62FE">
      <w:pPr>
        <w:autoSpaceDE w:val="0"/>
        <w:autoSpaceDN w:val="0"/>
        <w:adjustRightInd w:val="0"/>
        <w:ind w:left="-142" w:firstLine="815"/>
        <w:jc w:val="both"/>
        <w:rPr>
          <w:b/>
          <w:bCs/>
          <w:snapToGrid/>
          <w:sz w:val="25"/>
          <w:szCs w:val="25"/>
          <w:u w:val="single"/>
        </w:rPr>
      </w:pPr>
    </w:p>
    <w:p w:rsidR="003A62FE" w:rsidRPr="008A7AD5" w:rsidRDefault="003A62FE" w:rsidP="003A62FE">
      <w:pPr>
        <w:pStyle w:val="a6"/>
        <w:spacing w:before="0" w:beforeAutospacing="0" w:after="0" w:afterAutospacing="0"/>
        <w:ind w:left="-142" w:firstLine="815"/>
        <w:jc w:val="both"/>
      </w:pPr>
      <w:proofErr w:type="gramStart"/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gossluzhba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gov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A7AD5"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2FE" w:rsidRPr="008A7AD5" w:rsidRDefault="003A62FE" w:rsidP="003A62FE">
      <w:pPr>
        <w:pStyle w:val="ConsPlusNonformat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a6"/>
        <w:spacing w:before="0" w:beforeAutospacing="0" w:after="0" w:afterAutospacing="0"/>
        <w:ind w:left="-142" w:firstLine="709"/>
        <w:jc w:val="both"/>
        <w:rPr>
          <w:bCs/>
        </w:rPr>
      </w:pPr>
      <w:proofErr w:type="gramStart"/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1" w:history="1">
        <w:proofErr w:type="gramEnd"/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05.04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 xml:space="preserve">ежедневно с 8.30 до 13.00 и с 14.00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16.45, в пятницу с 8.30 до 13.00 и с 14.00 до 15.15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3A62FE" w:rsidRPr="008A7AD5" w:rsidRDefault="003A62FE" w:rsidP="003A62FE">
      <w:pPr>
        <w:pStyle w:val="a6"/>
        <w:spacing w:before="0" w:beforeAutospacing="0" w:after="0" w:afterAutospacing="0"/>
        <w:ind w:left="-142" w:firstLine="709"/>
        <w:jc w:val="both"/>
      </w:pPr>
      <w:r w:rsidRPr="008A7AD5">
        <w:t xml:space="preserve">Не </w:t>
      </w:r>
      <w:proofErr w:type="gramStart"/>
      <w:r w:rsidRPr="008A7AD5">
        <w:t>позднее</w:t>
      </w:r>
      <w:proofErr w:type="gramEnd"/>
      <w:r w:rsidRPr="008A7AD5">
        <w:t xml:space="preserve">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2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3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</w:t>
      </w:r>
      <w:r w:rsidRPr="008A7AD5">
        <w:lastRenderedPageBreak/>
        <w:t>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A62FE" w:rsidRPr="008A7AD5" w:rsidRDefault="003A62FE" w:rsidP="003A62FE">
      <w:pPr>
        <w:pStyle w:val="ConsNormal"/>
        <w:widowControl/>
        <w:ind w:left="-142" w:right="0" w:firstLine="540"/>
        <w:jc w:val="both"/>
        <w:rPr>
          <w:rFonts w:ascii="Times New Roman" w:hAnsi="Times New Roman"/>
          <w:sz w:val="24"/>
          <w:szCs w:val="24"/>
        </w:rPr>
      </w:pPr>
    </w:p>
    <w:p w:rsidR="003A62FE" w:rsidRPr="008A7AD5" w:rsidRDefault="003A62FE" w:rsidP="003A62FE">
      <w:pPr>
        <w:pStyle w:val="ConsNormal"/>
        <w:widowControl/>
        <w:ind w:left="-142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3A62FE" w:rsidRPr="008A7AD5" w:rsidRDefault="003A62FE" w:rsidP="003A62FE">
      <w:pPr>
        <w:pStyle w:val="ConsPlusNormal"/>
        <w:widowControl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на конкурс принимаются по адресу: г. Петрозаводск, ул. </w:t>
      </w:r>
      <w:proofErr w:type="spellStart"/>
      <w:r w:rsidRPr="008A7AD5">
        <w:rPr>
          <w:rFonts w:ascii="Times New Roman" w:hAnsi="Times New Roman" w:cs="Times New Roman"/>
          <w:sz w:val="24"/>
          <w:szCs w:val="24"/>
        </w:rPr>
        <w:t>Кондопожская</w:t>
      </w:r>
      <w:proofErr w:type="spellEnd"/>
      <w:r w:rsidRPr="008A7AD5">
        <w:rPr>
          <w:rFonts w:ascii="Times New Roman" w:hAnsi="Times New Roman" w:cs="Times New Roman"/>
          <w:sz w:val="24"/>
          <w:szCs w:val="24"/>
        </w:rPr>
        <w:t>, 15/5, каб.501.   Телефон; 79-77-22, Факс: 79-20-14.</w:t>
      </w:r>
    </w:p>
    <w:p w:rsidR="00FD34D2" w:rsidRDefault="00FD34D2" w:rsidP="003A62FE">
      <w:pPr>
        <w:ind w:left="-142"/>
      </w:pPr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CBD" w:rsidRDefault="00A52CBD">
      <w:r>
        <w:separator/>
      </w:r>
    </w:p>
  </w:endnote>
  <w:endnote w:type="continuationSeparator" w:id="0">
    <w:p w:rsidR="00A52CBD" w:rsidRDefault="00A5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CBD" w:rsidRDefault="00A52CBD">
      <w:r>
        <w:separator/>
      </w:r>
    </w:p>
  </w:footnote>
  <w:footnote w:type="continuationSeparator" w:id="0">
    <w:p w:rsidR="00A52CBD" w:rsidRDefault="00A52CBD">
      <w:r>
        <w:continuationSeparator/>
      </w:r>
    </w:p>
  </w:footnote>
  <w:footnote w:id="1">
    <w:p w:rsidR="003A62FE" w:rsidRPr="000916AA" w:rsidRDefault="003A62FE" w:rsidP="003A62FE">
      <w:pPr>
        <w:pStyle w:val="a8"/>
        <w:jc w:val="both"/>
        <w:rPr>
          <w:rFonts w:ascii="Times New Roman" w:hAnsi="Times New Roman"/>
        </w:rPr>
      </w:pPr>
      <w:r w:rsidRPr="000916AA">
        <w:rPr>
          <w:rStyle w:val="a7"/>
          <w:rFonts w:ascii="Times New Roman" w:hAnsi="Times New Roman"/>
        </w:rPr>
        <w:footnoteRef/>
      </w:r>
      <w:r w:rsidRPr="000916AA">
        <w:rPr>
          <w:rFonts w:ascii="Times New Roman" w:hAnsi="Times New Roman"/>
        </w:rPr>
        <w:t> Требования к специальности, направлению подготовки указываются при наличии соответствующего решения представителя нанимателя.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04AA5"/>
    <w:multiLevelType w:val="hybridMultilevel"/>
    <w:tmpl w:val="72688D64"/>
    <w:lvl w:ilvl="0" w:tplc="2830261E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FE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A62FE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2CBD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2F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A62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6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3A62FE"/>
    <w:rPr>
      <w:color w:val="0000FF"/>
      <w:u w:val="single"/>
    </w:rPr>
  </w:style>
  <w:style w:type="paragraph" w:customStyle="1" w:styleId="ConsNormal">
    <w:name w:val="ConsNormal"/>
    <w:rsid w:val="003A62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3A62FE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3A62FE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3A62FE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3A62FE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2FE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A62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6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3A62FE"/>
    <w:rPr>
      <w:color w:val="0000FF"/>
      <w:u w:val="single"/>
    </w:rPr>
  </w:style>
  <w:style w:type="paragraph" w:customStyle="1" w:styleId="ConsNormal">
    <w:name w:val="ConsNormal"/>
    <w:rsid w:val="003A62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3A62FE"/>
    <w:pPr>
      <w:spacing w:before="100" w:beforeAutospacing="1" w:after="100" w:afterAutospacing="1"/>
    </w:pPr>
    <w:rPr>
      <w:snapToGrid/>
      <w:sz w:val="24"/>
      <w:szCs w:val="24"/>
      <w:lang w:eastAsia="en-US"/>
    </w:rPr>
  </w:style>
  <w:style w:type="character" w:styleId="a7">
    <w:name w:val="footnote reference"/>
    <w:uiPriority w:val="99"/>
    <w:unhideWhenUsed/>
    <w:rsid w:val="003A62FE"/>
    <w:rPr>
      <w:vertAlign w:val="superscript"/>
    </w:rPr>
  </w:style>
  <w:style w:type="paragraph" w:styleId="a8">
    <w:name w:val="footnote text"/>
    <w:basedOn w:val="a"/>
    <w:link w:val="a9"/>
    <w:uiPriority w:val="99"/>
    <w:unhideWhenUsed/>
    <w:rsid w:val="003A62FE"/>
    <w:rPr>
      <w:rFonts w:ascii="Calibri" w:eastAsia="Calibri" w:hAnsi="Calibri"/>
      <w:snapToGrid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3A62F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6C05FC086617D3C7015278AD4744AB1305C7667C0981353AD16113C3D02618924B0E40BD4CD2NEs8H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7C76A7AEC0E743827D3D9C35E4B3FC1DD08BD98350E4A5B14F8A59909A2073C2C6CB0AAB834AC6qEJ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2021-03-15T08:41:00Z</dcterms:created>
  <dcterms:modified xsi:type="dcterms:W3CDTF">2021-03-15T08:43:00Z</dcterms:modified>
</cp:coreProperties>
</file>